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73" w:rsidRPr="00647F73" w:rsidRDefault="00647F73" w:rsidP="00647F73">
      <w:pPr>
        <w:pStyle w:val="MLLmusta"/>
        <w:ind w:left="0"/>
        <w:rPr>
          <w:b/>
          <w:lang w:val="fi-FI"/>
        </w:rPr>
      </w:pPr>
      <w:r w:rsidRPr="00647F73">
        <w:rPr>
          <w:b/>
          <w:lang w:val="fi-FI"/>
        </w:rPr>
        <w:t>Sopimusmalli kerhonohjaajan tehtävistä ja kerhon käytännöistä</w:t>
      </w:r>
    </w:p>
    <w:p w:rsidR="00647F73" w:rsidRPr="00F80602" w:rsidRDefault="008147F0" w:rsidP="00647F73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8147F0">
        <w:rPr>
          <w:rFonts w:ascii="Calibri" w:hAnsi="Calibri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5182925</wp:posOffset>
            </wp:positionH>
            <wp:positionV relativeFrom="paragraph">
              <wp:posOffset>-799603</wp:posOffset>
            </wp:positionV>
            <wp:extent cx="1277013" cy="1081377"/>
            <wp:effectExtent l="19050" t="0" r="0" b="0"/>
            <wp:wrapTight wrapText="bothSides">
              <wp:wrapPolygon edited="0">
                <wp:start x="-322" y="0"/>
                <wp:lineTo x="-322" y="21321"/>
                <wp:lineTo x="21589" y="21321"/>
                <wp:lineTo x="21589" y="0"/>
                <wp:lineTo x="-322" y="0"/>
              </wp:wrapPolygon>
            </wp:wrapTight>
            <wp:docPr id="5" name="Kuva 0" descr="mll_ver_rgb_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mll_ver_rgb_72p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F73" w:rsidRPr="00F80602" w:rsidRDefault="00647F73" w:rsidP="00647F73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F80602">
        <w:rPr>
          <w:rFonts w:ascii="Calibri" w:hAnsi="Calibri" w:cs="Arial"/>
          <w:b/>
          <w:bCs/>
          <w:sz w:val="22"/>
          <w:szCs w:val="22"/>
        </w:rPr>
        <w:t>Kerhojen suunnitteluun ja toteutukseen liittyvät työtehtävät</w:t>
      </w:r>
    </w:p>
    <w:p w:rsidR="00647F73" w:rsidRPr="00F80602" w:rsidRDefault="00647F73" w:rsidP="00647F7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Kerhonohjaaja suunnittelee kerhon sisällön, toteuttaa kerhon ja ohjaa ryhmän toimintaa.</w:t>
      </w:r>
    </w:p>
    <w:p w:rsidR="00647F73" w:rsidRPr="00F80602" w:rsidRDefault="00647F73" w:rsidP="00647F7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Ohjaaja hoitaa kerhokertojen esivalmistelut, materiaalien ja välineiden hankinnan sekä tilojen ja välineiden etukäteisvalmistelut. Kerhonohjaaja hyväksyttää isot hankinnat (yli </w:t>
      </w:r>
      <w:r w:rsidRPr="00F80602">
        <w:rPr>
          <w:rFonts w:ascii="Calibri" w:hAnsi="Calibri" w:cs="Arial"/>
          <w:color w:val="000000"/>
          <w:sz w:val="22"/>
          <w:szCs w:val="22"/>
        </w:rPr>
        <w:t>X</w:t>
      </w:r>
      <w:r w:rsidRPr="00F80602">
        <w:rPr>
          <w:rFonts w:ascii="Calibri" w:hAnsi="Calibri" w:cs="Arial"/>
          <w:sz w:val="22"/>
          <w:szCs w:val="22"/>
        </w:rPr>
        <w:t xml:space="preserve"> €) kerhovastaavalla.</w:t>
      </w:r>
    </w:p>
    <w:p w:rsidR="00647F73" w:rsidRPr="00F80602" w:rsidRDefault="00647F73" w:rsidP="00647F7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Ohjaaja siistii kerhotilan kerhon loputtua. </w:t>
      </w:r>
    </w:p>
    <w:p w:rsidR="00647F73" w:rsidRPr="00F80602" w:rsidRDefault="00647F73" w:rsidP="00647F7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47F73" w:rsidRPr="00F80602" w:rsidRDefault="00647F73" w:rsidP="00647F73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F80602">
        <w:rPr>
          <w:rFonts w:ascii="Calibri" w:hAnsi="Calibri" w:cs="Arial"/>
          <w:b/>
          <w:sz w:val="22"/>
          <w:szCs w:val="22"/>
        </w:rPr>
        <w:t>Tiedottaminen vanhemmille</w:t>
      </w:r>
    </w:p>
    <w:p w:rsidR="00647F73" w:rsidRPr="00F80602" w:rsidRDefault="00647F73" w:rsidP="00647F7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color w:val="000000"/>
          <w:sz w:val="22"/>
          <w:szCs w:val="22"/>
        </w:rPr>
      </w:pPr>
      <w:r w:rsidRPr="00F80602">
        <w:rPr>
          <w:rFonts w:ascii="Calibri" w:hAnsi="Calibri" w:cs="Arial"/>
          <w:color w:val="000000"/>
          <w:sz w:val="22"/>
          <w:szCs w:val="22"/>
        </w:rPr>
        <w:t>Kerhonohjaaja tekee yhteistyötä vanhempien kanssa.</w:t>
      </w:r>
    </w:p>
    <w:p w:rsidR="00647F73" w:rsidRPr="00F80602" w:rsidRDefault="00647F73" w:rsidP="00647F7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Ohjaaja tiedottaa kerho-ohjelmasta, sen muutoksista ja muista ajankohtaisista asioista sekä kerhon toimintaperiaatteista vanhemmille.</w:t>
      </w:r>
    </w:p>
    <w:p w:rsidR="00647F73" w:rsidRPr="00F80602" w:rsidRDefault="00647F73" w:rsidP="00647F7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  <w:color w:val="000000"/>
          <w:sz w:val="22"/>
          <w:szCs w:val="22"/>
        </w:rPr>
      </w:pPr>
      <w:r w:rsidRPr="00F80602">
        <w:rPr>
          <w:rFonts w:ascii="Calibri" w:hAnsi="Calibri" w:cs="Arial"/>
          <w:color w:val="000000"/>
          <w:sz w:val="22"/>
          <w:szCs w:val="22"/>
        </w:rPr>
        <w:t>Ohjaaja tiedottaa yhdistyksen toiminnasta ja jäsenyydestä lasten vanhemmille jakamalla jäsenlomakkeita, tapahtumaesitteitä ja yhdistyksen tiedotteita.</w:t>
      </w:r>
    </w:p>
    <w:p w:rsidR="00647F73" w:rsidRPr="00F80602" w:rsidRDefault="00647F73" w:rsidP="00647F73">
      <w:pPr>
        <w:tabs>
          <w:tab w:val="left" w:pos="6600"/>
        </w:tabs>
        <w:rPr>
          <w:rFonts w:ascii="Calibri" w:hAnsi="Calibri" w:cs="Arial"/>
          <w:b/>
          <w:sz w:val="22"/>
          <w:szCs w:val="22"/>
        </w:rPr>
      </w:pPr>
    </w:p>
    <w:p w:rsidR="00647F73" w:rsidRPr="00F80602" w:rsidRDefault="00647F73" w:rsidP="00647F73">
      <w:pPr>
        <w:tabs>
          <w:tab w:val="left" w:pos="6600"/>
        </w:tabs>
        <w:rPr>
          <w:rFonts w:ascii="Calibri" w:hAnsi="Calibri" w:cs="Arial"/>
          <w:b/>
          <w:sz w:val="22"/>
          <w:szCs w:val="22"/>
        </w:rPr>
      </w:pPr>
      <w:r w:rsidRPr="00F80602">
        <w:rPr>
          <w:rFonts w:ascii="Calibri" w:hAnsi="Calibri" w:cs="Arial"/>
          <w:b/>
          <w:sz w:val="22"/>
          <w:szCs w:val="22"/>
        </w:rPr>
        <w:t>Osallistujatietojen käsittely</w:t>
      </w:r>
    </w:p>
    <w:p w:rsidR="00647F73" w:rsidRPr="00F80602" w:rsidRDefault="00647F73" w:rsidP="00647F73">
      <w:pPr>
        <w:numPr>
          <w:ilvl w:val="0"/>
          <w:numId w:val="5"/>
        </w:numPr>
        <w:tabs>
          <w:tab w:val="clear" w:pos="2025"/>
          <w:tab w:val="num" w:pos="360"/>
          <w:tab w:val="left" w:pos="6600"/>
        </w:tabs>
        <w:ind w:left="360"/>
        <w:rPr>
          <w:rFonts w:ascii="Calibri" w:hAnsi="Calibri" w:cs="Arial"/>
          <w:color w:val="000000"/>
          <w:sz w:val="22"/>
          <w:szCs w:val="22"/>
        </w:rPr>
      </w:pPr>
      <w:r w:rsidRPr="00F80602">
        <w:rPr>
          <w:rFonts w:ascii="Calibri" w:hAnsi="Calibri" w:cs="Arial"/>
          <w:color w:val="000000"/>
          <w:sz w:val="22"/>
          <w:szCs w:val="22"/>
        </w:rPr>
        <w:t xml:space="preserve">Kerhonohjaaja vastaanottaa ilmoittautumiset </w:t>
      </w:r>
      <w:r w:rsidR="00597364">
        <w:rPr>
          <w:rFonts w:ascii="Calibri" w:hAnsi="Calibri" w:cs="Arial"/>
          <w:color w:val="000000"/>
          <w:sz w:val="22"/>
          <w:szCs w:val="22"/>
        </w:rPr>
        <w:t xml:space="preserve">(ellei tehtävä ole nimetty </w:t>
      </w:r>
      <w:proofErr w:type="spellStart"/>
      <w:r w:rsidR="00597364">
        <w:rPr>
          <w:rFonts w:ascii="Calibri" w:hAnsi="Calibri" w:cs="Arial"/>
          <w:color w:val="000000"/>
          <w:sz w:val="22"/>
          <w:szCs w:val="22"/>
        </w:rPr>
        <w:t>kerhovastaavalle</w:t>
      </w:r>
      <w:proofErr w:type="spellEnd"/>
      <w:r w:rsidR="00597364">
        <w:rPr>
          <w:rFonts w:ascii="Calibri" w:hAnsi="Calibri" w:cs="Arial"/>
          <w:color w:val="000000"/>
          <w:sz w:val="22"/>
          <w:szCs w:val="22"/>
        </w:rPr>
        <w:t>)</w:t>
      </w:r>
      <w:r w:rsidRPr="00F80602">
        <w:rPr>
          <w:rFonts w:ascii="Calibri" w:hAnsi="Calibri" w:cs="Arial"/>
          <w:color w:val="000000"/>
          <w:sz w:val="22"/>
          <w:szCs w:val="22"/>
        </w:rPr>
        <w:t>.</w:t>
      </w:r>
    </w:p>
    <w:p w:rsidR="00647F73" w:rsidRPr="00F80602" w:rsidRDefault="00647F73" w:rsidP="00647F73">
      <w:pPr>
        <w:numPr>
          <w:ilvl w:val="0"/>
          <w:numId w:val="5"/>
        </w:numPr>
        <w:tabs>
          <w:tab w:val="clear" w:pos="2025"/>
          <w:tab w:val="num" w:pos="360"/>
          <w:tab w:val="left" w:pos="6600"/>
        </w:tabs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Ohjaaja kerää osallistujien yhteystiedot kerhovastaavan ohjeistuksen mukaan.</w:t>
      </w:r>
    </w:p>
    <w:p w:rsidR="00647F73" w:rsidRPr="00F80602" w:rsidRDefault="00647F73" w:rsidP="00647F73">
      <w:pPr>
        <w:numPr>
          <w:ilvl w:val="0"/>
          <w:numId w:val="5"/>
        </w:numPr>
        <w:tabs>
          <w:tab w:val="clear" w:pos="2025"/>
          <w:tab w:val="num" w:pos="360"/>
          <w:tab w:val="left" w:pos="6600"/>
        </w:tabs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Ohjaaja kirjaa kerhokerrat ja osallistujamäärät </w:t>
      </w:r>
      <w:r w:rsidR="00597364">
        <w:rPr>
          <w:rFonts w:ascii="Calibri" w:hAnsi="Calibri" w:cs="Arial"/>
          <w:sz w:val="22"/>
          <w:szCs w:val="22"/>
        </w:rPr>
        <w:t>(tarvittaessa</w:t>
      </w:r>
      <w:r w:rsidRPr="00F80602">
        <w:rPr>
          <w:rFonts w:ascii="Calibri" w:hAnsi="Calibri" w:cs="Arial"/>
          <w:sz w:val="22"/>
          <w:szCs w:val="22"/>
        </w:rPr>
        <w:t xml:space="preserve"> toimittaa tiedot </w:t>
      </w:r>
      <w:proofErr w:type="spellStart"/>
      <w:r w:rsidRPr="00F80602">
        <w:rPr>
          <w:rFonts w:ascii="Calibri" w:hAnsi="Calibri" w:cs="Arial"/>
          <w:sz w:val="22"/>
          <w:szCs w:val="22"/>
        </w:rPr>
        <w:t>kerhovastaavalle</w:t>
      </w:r>
      <w:proofErr w:type="spellEnd"/>
      <w:r w:rsidR="00597364">
        <w:rPr>
          <w:rFonts w:ascii="Calibri" w:hAnsi="Calibri" w:cs="Arial"/>
          <w:sz w:val="22"/>
          <w:szCs w:val="22"/>
        </w:rPr>
        <w:t>)</w:t>
      </w:r>
      <w:r w:rsidRPr="00F80602">
        <w:rPr>
          <w:rFonts w:ascii="Calibri" w:hAnsi="Calibri" w:cs="Arial"/>
          <w:sz w:val="22"/>
          <w:szCs w:val="22"/>
        </w:rPr>
        <w:t>.</w:t>
      </w:r>
    </w:p>
    <w:p w:rsidR="00647F73" w:rsidRPr="00F80602" w:rsidRDefault="00647F73" w:rsidP="00647F73">
      <w:pPr>
        <w:tabs>
          <w:tab w:val="left" w:pos="6600"/>
        </w:tabs>
        <w:rPr>
          <w:rFonts w:ascii="Calibri" w:hAnsi="Calibri" w:cs="Arial"/>
          <w:b/>
          <w:sz w:val="22"/>
          <w:szCs w:val="22"/>
        </w:rPr>
      </w:pPr>
    </w:p>
    <w:p w:rsidR="00647F73" w:rsidRPr="00F80602" w:rsidRDefault="00647F73" w:rsidP="00647F73">
      <w:pPr>
        <w:tabs>
          <w:tab w:val="left" w:pos="6600"/>
        </w:tabs>
        <w:rPr>
          <w:rFonts w:ascii="Calibri" w:hAnsi="Calibri" w:cs="Arial"/>
          <w:b/>
          <w:sz w:val="22"/>
          <w:szCs w:val="22"/>
        </w:rPr>
      </w:pPr>
      <w:r w:rsidRPr="00F80602">
        <w:rPr>
          <w:rFonts w:ascii="Calibri" w:hAnsi="Calibri" w:cs="Arial"/>
          <w:b/>
          <w:sz w:val="22"/>
          <w:szCs w:val="22"/>
        </w:rPr>
        <w:t>Kerhomaksujen laskutus</w:t>
      </w:r>
    </w:p>
    <w:p w:rsidR="00647F73" w:rsidRPr="00F80602" w:rsidRDefault="00647F73" w:rsidP="00647F73">
      <w:pPr>
        <w:numPr>
          <w:ilvl w:val="0"/>
          <w:numId w:val="2"/>
        </w:numPr>
        <w:tabs>
          <w:tab w:val="clear" w:pos="2025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Kerhonohjaaja </w:t>
      </w:r>
      <w:r w:rsidR="0056282E">
        <w:rPr>
          <w:rFonts w:ascii="Calibri" w:hAnsi="Calibri" w:cs="Arial"/>
          <w:sz w:val="22"/>
          <w:szCs w:val="22"/>
        </w:rPr>
        <w:t xml:space="preserve">tietää </w:t>
      </w:r>
      <w:proofErr w:type="spellStart"/>
      <w:r w:rsidRPr="00F80602">
        <w:rPr>
          <w:rFonts w:ascii="Calibri" w:hAnsi="Calibri" w:cs="Arial"/>
          <w:sz w:val="22"/>
          <w:szCs w:val="22"/>
        </w:rPr>
        <w:t>kerhomaksun</w:t>
      </w:r>
      <w:proofErr w:type="spellEnd"/>
      <w:r w:rsidRPr="00F80602">
        <w:rPr>
          <w:rFonts w:ascii="Calibri" w:hAnsi="Calibri" w:cs="Arial"/>
          <w:sz w:val="22"/>
          <w:szCs w:val="22"/>
        </w:rPr>
        <w:t xml:space="preserve"> määrä</w:t>
      </w:r>
      <w:r w:rsidR="0056282E">
        <w:rPr>
          <w:rFonts w:ascii="Calibri" w:hAnsi="Calibri" w:cs="Arial"/>
          <w:sz w:val="22"/>
          <w:szCs w:val="22"/>
        </w:rPr>
        <w:t>n</w:t>
      </w:r>
      <w:r w:rsidRPr="00F80602">
        <w:rPr>
          <w:rFonts w:ascii="Calibri" w:hAnsi="Calibri" w:cs="Arial"/>
          <w:sz w:val="22"/>
          <w:szCs w:val="22"/>
        </w:rPr>
        <w:t xml:space="preserve"> ja suoritustava</w:t>
      </w:r>
      <w:r w:rsidR="0056282E">
        <w:rPr>
          <w:rFonts w:ascii="Calibri" w:hAnsi="Calibri" w:cs="Arial"/>
          <w:sz w:val="22"/>
          <w:szCs w:val="22"/>
        </w:rPr>
        <w:t>n.</w:t>
      </w:r>
    </w:p>
    <w:p w:rsidR="00647F73" w:rsidRPr="00F80602" w:rsidRDefault="00647F73" w:rsidP="00647F73">
      <w:pPr>
        <w:numPr>
          <w:ilvl w:val="0"/>
          <w:numId w:val="2"/>
        </w:numPr>
        <w:tabs>
          <w:tab w:val="clear" w:pos="2025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Kerhonohjaaja jakaa maksulaput / maksutiedot lasten vanhemmille.</w:t>
      </w:r>
    </w:p>
    <w:p w:rsidR="00647F73" w:rsidRPr="00F80602" w:rsidRDefault="00647F73" w:rsidP="00647F73">
      <w:pPr>
        <w:numPr>
          <w:ilvl w:val="0"/>
          <w:numId w:val="2"/>
        </w:numPr>
        <w:tabs>
          <w:tab w:val="clear" w:pos="2025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Kerhonohjaaja </w:t>
      </w:r>
      <w:r w:rsidR="0056282E">
        <w:rPr>
          <w:rFonts w:ascii="Calibri" w:hAnsi="Calibri" w:cs="Arial"/>
          <w:sz w:val="22"/>
          <w:szCs w:val="22"/>
        </w:rPr>
        <w:t xml:space="preserve">tietää </w:t>
      </w:r>
      <w:r w:rsidRPr="00F80602">
        <w:rPr>
          <w:rFonts w:ascii="Calibri" w:hAnsi="Calibri" w:cs="Arial"/>
          <w:sz w:val="22"/>
          <w:szCs w:val="22"/>
        </w:rPr>
        <w:t>yhdistyksen jäsenmaksun, mahdollisen jäsen- tai sisaralennuksen suuruude</w:t>
      </w:r>
      <w:r w:rsidR="0056282E">
        <w:rPr>
          <w:rFonts w:ascii="Calibri" w:hAnsi="Calibri" w:cs="Arial"/>
          <w:sz w:val="22"/>
          <w:szCs w:val="22"/>
        </w:rPr>
        <w:t xml:space="preserve">n ja osaa tarkistaa jäsenyyden. </w:t>
      </w:r>
    </w:p>
    <w:p w:rsidR="00647F73" w:rsidRPr="00F80602" w:rsidRDefault="00647F73" w:rsidP="00647F73">
      <w:pPr>
        <w:numPr>
          <w:ilvl w:val="0"/>
          <w:numId w:val="2"/>
        </w:numPr>
        <w:tabs>
          <w:tab w:val="clear" w:pos="2025"/>
          <w:tab w:val="num" w:pos="360"/>
        </w:tabs>
        <w:ind w:left="36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Kerhonohjaaja tietää, ke</w:t>
      </w:r>
      <w:r w:rsidR="0056282E">
        <w:rPr>
          <w:rFonts w:ascii="Calibri" w:hAnsi="Calibri" w:cs="Arial"/>
          <w:sz w:val="22"/>
          <w:szCs w:val="22"/>
        </w:rPr>
        <w:t>ne</w:t>
      </w:r>
      <w:r w:rsidRPr="00F80602">
        <w:rPr>
          <w:rFonts w:ascii="Calibri" w:hAnsi="Calibri" w:cs="Arial"/>
          <w:sz w:val="22"/>
          <w:szCs w:val="22"/>
        </w:rPr>
        <w:t>en perheet voivat ottaa yhteyttä laskutusasioissa.</w:t>
      </w:r>
    </w:p>
    <w:p w:rsidR="00647F73" w:rsidRPr="00F80602" w:rsidRDefault="00647F73" w:rsidP="00647F73">
      <w:pPr>
        <w:tabs>
          <w:tab w:val="left" w:pos="2805"/>
        </w:tabs>
        <w:rPr>
          <w:rFonts w:ascii="Calibri" w:hAnsi="Calibri" w:cs="Arial"/>
          <w:b/>
          <w:sz w:val="22"/>
          <w:szCs w:val="22"/>
        </w:rPr>
      </w:pPr>
    </w:p>
    <w:p w:rsidR="00647F73" w:rsidRPr="00F80602" w:rsidRDefault="00647F73" w:rsidP="00647F73">
      <w:pPr>
        <w:tabs>
          <w:tab w:val="left" w:pos="2805"/>
        </w:tabs>
        <w:rPr>
          <w:rFonts w:ascii="Calibri" w:hAnsi="Calibri" w:cs="Arial"/>
          <w:b/>
          <w:sz w:val="22"/>
          <w:szCs w:val="22"/>
        </w:rPr>
      </w:pPr>
      <w:r w:rsidRPr="00F80602">
        <w:rPr>
          <w:rFonts w:ascii="Calibri" w:hAnsi="Calibri" w:cs="Arial"/>
          <w:b/>
          <w:sz w:val="22"/>
          <w:szCs w:val="22"/>
        </w:rPr>
        <w:t>Lasten vakuutukset</w:t>
      </w:r>
    </w:p>
    <w:p w:rsidR="00647F73" w:rsidRPr="00F80602" w:rsidRDefault="00647F73" w:rsidP="00647F73">
      <w:pPr>
        <w:numPr>
          <w:ilvl w:val="0"/>
          <w:numId w:val="4"/>
        </w:numPr>
        <w:tabs>
          <w:tab w:val="left" w:pos="2805"/>
        </w:tabs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Kerhonohjaaja tietää toimintaan osallistu</w:t>
      </w:r>
      <w:r w:rsidR="0056282E">
        <w:rPr>
          <w:rFonts w:ascii="Calibri" w:hAnsi="Calibri" w:cs="Arial"/>
          <w:sz w:val="22"/>
          <w:szCs w:val="22"/>
        </w:rPr>
        <w:t>vie</w:t>
      </w:r>
      <w:r w:rsidRPr="00F80602">
        <w:rPr>
          <w:rFonts w:ascii="Calibri" w:hAnsi="Calibri" w:cs="Arial"/>
          <w:sz w:val="22"/>
          <w:szCs w:val="22"/>
        </w:rPr>
        <w:t>n ryhmätapaturmavakuutuksesta.</w:t>
      </w: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</w:p>
    <w:p w:rsidR="00647F73" w:rsidRPr="00F80602" w:rsidRDefault="00647F73" w:rsidP="00647F73">
      <w:pPr>
        <w:rPr>
          <w:rFonts w:ascii="Calibri" w:hAnsi="Calibri" w:cs="Arial"/>
          <w:b/>
          <w:sz w:val="22"/>
          <w:szCs w:val="22"/>
        </w:rPr>
      </w:pPr>
      <w:r w:rsidRPr="00F80602">
        <w:rPr>
          <w:rFonts w:ascii="Calibri" w:hAnsi="Calibri" w:cs="Arial"/>
          <w:b/>
          <w:sz w:val="22"/>
          <w:szCs w:val="22"/>
        </w:rPr>
        <w:t>Asiakaspalaute ja arviointi</w:t>
      </w:r>
    </w:p>
    <w:p w:rsidR="00647F73" w:rsidRPr="00F80602" w:rsidRDefault="00647F73" w:rsidP="00647F73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Kerhonohjaaja jakaa vanhemmille </w:t>
      </w:r>
      <w:r w:rsidR="0056282E">
        <w:rPr>
          <w:rFonts w:ascii="Calibri" w:hAnsi="Calibri" w:cs="Arial"/>
          <w:sz w:val="22"/>
          <w:szCs w:val="22"/>
        </w:rPr>
        <w:t>kerhon</w:t>
      </w:r>
      <w:r w:rsidRPr="00F80602">
        <w:rPr>
          <w:rFonts w:ascii="Calibri" w:hAnsi="Calibri" w:cs="Arial"/>
          <w:sz w:val="22"/>
          <w:szCs w:val="22"/>
        </w:rPr>
        <w:t xml:space="preserve"> palautelomakkeen, kerää lomakkeet ja toimittaa kerhovastaavalle.</w:t>
      </w:r>
    </w:p>
    <w:p w:rsidR="00647F73" w:rsidRPr="00F80602" w:rsidRDefault="00647F73" w:rsidP="00647F7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Kerhonohjaaja osallistuu palautteen läpikäymiseen ja kerhotoiminnan arviointiin yhdessä yhdistyksen kerhotoiminnan vastuuhenkilön tai -henkilöiden kanssa</w:t>
      </w:r>
    </w:p>
    <w:p w:rsidR="00647F73" w:rsidRPr="00F80602" w:rsidRDefault="00647F73" w:rsidP="00647F73">
      <w:pPr>
        <w:rPr>
          <w:rFonts w:ascii="Calibri" w:hAnsi="Calibri" w:cs="Arial"/>
          <w:b/>
          <w:sz w:val="22"/>
          <w:szCs w:val="22"/>
        </w:rPr>
      </w:pPr>
    </w:p>
    <w:p w:rsidR="00647F73" w:rsidRPr="00F80602" w:rsidRDefault="00647F73" w:rsidP="00647F73">
      <w:pPr>
        <w:rPr>
          <w:rFonts w:ascii="Calibri" w:hAnsi="Calibri" w:cs="Arial"/>
          <w:b/>
          <w:sz w:val="22"/>
          <w:szCs w:val="22"/>
        </w:rPr>
      </w:pPr>
      <w:r w:rsidRPr="00F80602">
        <w:rPr>
          <w:rFonts w:ascii="Calibri" w:hAnsi="Calibri" w:cs="Arial"/>
          <w:b/>
          <w:sz w:val="22"/>
          <w:szCs w:val="22"/>
        </w:rPr>
        <w:t>Kerhonohjaajalle tärkeät yhteystiedot ja yhteistyökumppanit</w:t>
      </w:r>
    </w:p>
    <w:p w:rsidR="00647F73" w:rsidRPr="00F80602" w:rsidRDefault="00647F73" w:rsidP="00647F7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Kerhonohjaaja </w:t>
      </w:r>
      <w:r w:rsidR="0056282E">
        <w:rPr>
          <w:rFonts w:ascii="Calibri" w:hAnsi="Calibri" w:cs="Arial"/>
          <w:sz w:val="22"/>
          <w:szCs w:val="22"/>
        </w:rPr>
        <w:t xml:space="preserve">tietää </w:t>
      </w:r>
      <w:bookmarkStart w:id="0" w:name="_GoBack"/>
      <w:bookmarkEnd w:id="0"/>
      <w:r w:rsidRPr="00F80602">
        <w:rPr>
          <w:rFonts w:ascii="Calibri" w:hAnsi="Calibri" w:cs="Arial"/>
          <w:sz w:val="22"/>
          <w:szCs w:val="22"/>
        </w:rPr>
        <w:t>yhdistyksen kerhotoimintaan liittyvistä yhteistyökumppaneista sekä yhteistyön sisällöstä.</w:t>
      </w:r>
    </w:p>
    <w:p w:rsidR="00647F73" w:rsidRPr="00F80602" w:rsidRDefault="00647F73" w:rsidP="00647F7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Kerhonohjaajalla on yhdistyksen vastuuhenkilön (kerhovastaavan) yhteystiedot.</w:t>
      </w:r>
    </w:p>
    <w:p w:rsidR="00647F73" w:rsidRPr="00F80602" w:rsidRDefault="00647F73" w:rsidP="00647F73">
      <w:pPr>
        <w:rPr>
          <w:rFonts w:ascii="Calibri" w:hAnsi="Calibri"/>
          <w:sz w:val="22"/>
          <w:szCs w:val="22"/>
        </w:rPr>
      </w:pP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Tätä sopimusta on tehty kaksi kappaletta, yksi kummallekin osapuolelle.</w:t>
      </w: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_____________________________   ____/_____ 20____</w:t>
      </w: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(paikkakunta)</w:t>
      </w: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MLL:n ______________________________________________ paikallisyhdistys ry</w:t>
      </w: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 xml:space="preserve">________________________________ </w:t>
      </w:r>
      <w:r w:rsidRPr="00F80602">
        <w:rPr>
          <w:rFonts w:ascii="Calibri" w:hAnsi="Calibri" w:cs="Arial"/>
          <w:sz w:val="22"/>
          <w:szCs w:val="22"/>
        </w:rPr>
        <w:tab/>
        <w:t>_______________________________</w:t>
      </w:r>
    </w:p>
    <w:p w:rsidR="00647F73" w:rsidRPr="00F80602" w:rsidRDefault="00647F73" w:rsidP="00647F73">
      <w:pPr>
        <w:rPr>
          <w:rFonts w:ascii="Calibri" w:hAnsi="Calibri" w:cs="Arial"/>
          <w:sz w:val="22"/>
          <w:szCs w:val="22"/>
        </w:rPr>
      </w:pPr>
      <w:r w:rsidRPr="00F80602">
        <w:rPr>
          <w:rFonts w:ascii="Calibri" w:hAnsi="Calibri" w:cs="Arial"/>
          <w:sz w:val="22"/>
          <w:szCs w:val="22"/>
        </w:rPr>
        <w:t>Työnantajan allekirjoitus</w:t>
      </w:r>
      <w:r w:rsidRPr="00F80602">
        <w:rPr>
          <w:rFonts w:ascii="Calibri" w:hAnsi="Calibri" w:cs="Arial"/>
          <w:sz w:val="22"/>
          <w:szCs w:val="22"/>
        </w:rPr>
        <w:tab/>
      </w:r>
      <w:r w:rsidRPr="00F80602">
        <w:rPr>
          <w:rFonts w:ascii="Calibri" w:hAnsi="Calibri" w:cs="Arial"/>
          <w:sz w:val="22"/>
          <w:szCs w:val="22"/>
        </w:rPr>
        <w:tab/>
      </w:r>
      <w:r w:rsidRPr="00F80602">
        <w:rPr>
          <w:rFonts w:ascii="Calibri" w:hAnsi="Calibri" w:cs="Arial"/>
          <w:sz w:val="22"/>
          <w:szCs w:val="22"/>
        </w:rPr>
        <w:tab/>
        <w:t>Työntekijän allekirjoitus</w:t>
      </w:r>
    </w:p>
    <w:sectPr w:rsidR="00647F73" w:rsidRPr="00F80602" w:rsidSect="003D1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6AB"/>
    <w:multiLevelType w:val="hybridMultilevel"/>
    <w:tmpl w:val="83E2D8A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B1470"/>
    <w:multiLevelType w:val="hybridMultilevel"/>
    <w:tmpl w:val="7DE8B5DA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305"/>
    <w:multiLevelType w:val="hybridMultilevel"/>
    <w:tmpl w:val="6ABC50F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2A4E"/>
    <w:multiLevelType w:val="hybridMultilevel"/>
    <w:tmpl w:val="5454700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77195A9B"/>
    <w:multiLevelType w:val="hybridMultilevel"/>
    <w:tmpl w:val="400C856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8E8A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F73"/>
    <w:rsid w:val="00024A35"/>
    <w:rsid w:val="00201D05"/>
    <w:rsid w:val="00240FF9"/>
    <w:rsid w:val="002618A5"/>
    <w:rsid w:val="003D1718"/>
    <w:rsid w:val="00444C64"/>
    <w:rsid w:val="00486A2E"/>
    <w:rsid w:val="004F09F7"/>
    <w:rsid w:val="00554C2B"/>
    <w:rsid w:val="0056282E"/>
    <w:rsid w:val="00570D94"/>
    <w:rsid w:val="00597364"/>
    <w:rsid w:val="005A0089"/>
    <w:rsid w:val="00647F73"/>
    <w:rsid w:val="008147F0"/>
    <w:rsid w:val="00957670"/>
    <w:rsid w:val="009C3CC9"/>
    <w:rsid w:val="00AA0B54"/>
    <w:rsid w:val="00B6264D"/>
    <w:rsid w:val="00B83A40"/>
    <w:rsid w:val="00B91EBD"/>
    <w:rsid w:val="00BD7A07"/>
    <w:rsid w:val="00C5179F"/>
    <w:rsid w:val="00D62DE9"/>
    <w:rsid w:val="00E65172"/>
    <w:rsid w:val="00E90E29"/>
    <w:rsid w:val="00E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54EA"/>
  <w15:docId w15:val="{E730A07F-E208-498F-98B3-921BA499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47F73"/>
    <w:pPr>
      <w:spacing w:after="0" w:line="240" w:lineRule="auto"/>
    </w:pPr>
    <w:rPr>
      <w:rFonts w:ascii="Times" w:eastAsia="Times" w:hAnsi="Times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F0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F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LLsininen">
    <w:name w:val="MLL sininen"/>
    <w:basedOn w:val="Luettelokappale"/>
    <w:qFormat/>
    <w:rsid w:val="004F09F7"/>
    <w:pPr>
      <w:ind w:left="360"/>
    </w:pPr>
    <w:rPr>
      <w:rFonts w:ascii="Calibri" w:eastAsia="Times New Roman" w:hAnsi="Calibri" w:cs="Tahoma"/>
      <w:color w:val="255CAE"/>
      <w:lang w:val="en-US" w:bidi="en-US"/>
    </w:rPr>
  </w:style>
  <w:style w:type="paragraph" w:styleId="Luettelokappale">
    <w:name w:val="List Paragraph"/>
    <w:basedOn w:val="Normaali"/>
    <w:uiPriority w:val="34"/>
    <w:qFormat/>
    <w:rsid w:val="004F09F7"/>
    <w:pPr>
      <w:ind w:left="720"/>
      <w:contextualSpacing/>
    </w:pPr>
  </w:style>
  <w:style w:type="paragraph" w:customStyle="1" w:styleId="MLLpunainen">
    <w:name w:val="MLL punainen"/>
    <w:basedOn w:val="MLLsininen"/>
    <w:link w:val="MLLpunainenChar"/>
    <w:qFormat/>
    <w:rsid w:val="004F09F7"/>
    <w:rPr>
      <w:color w:val="E50053"/>
    </w:rPr>
  </w:style>
  <w:style w:type="character" w:customStyle="1" w:styleId="MLLpunainenChar">
    <w:name w:val="MLL punainen Char"/>
    <w:basedOn w:val="Kappaleenoletusfontti"/>
    <w:link w:val="MLLpunainen"/>
    <w:rsid w:val="004F09F7"/>
    <w:rPr>
      <w:rFonts w:ascii="Calibri" w:eastAsia="Times New Roman" w:hAnsi="Calibri" w:cs="Tahoma"/>
      <w:color w:val="E50053"/>
      <w:lang w:val="en-US" w:bidi="en-US"/>
    </w:rPr>
  </w:style>
  <w:style w:type="paragraph" w:customStyle="1" w:styleId="Tyyli1">
    <w:name w:val="Tyyli1"/>
    <w:basedOn w:val="Normaali"/>
    <w:link w:val="Tyyli1Char"/>
    <w:qFormat/>
    <w:rsid w:val="004F09F7"/>
    <w:pPr>
      <w:ind w:left="360"/>
      <w:contextualSpacing/>
    </w:pPr>
    <w:rPr>
      <w:rFonts w:ascii="Calibri" w:eastAsia="Times New Roman" w:hAnsi="Calibri" w:cs="Tahoma"/>
      <w:color w:val="DCD9D3"/>
      <w:lang w:val="en-US" w:bidi="en-US"/>
    </w:rPr>
  </w:style>
  <w:style w:type="character" w:customStyle="1" w:styleId="Tyyli1Char">
    <w:name w:val="Tyyli1 Char"/>
    <w:basedOn w:val="Kappaleenoletusfontti"/>
    <w:link w:val="Tyyli1"/>
    <w:rsid w:val="004F09F7"/>
    <w:rPr>
      <w:rFonts w:ascii="Calibri" w:eastAsia="Times New Roman" w:hAnsi="Calibri" w:cs="Tahoma"/>
      <w:color w:val="DCD9D3"/>
      <w:lang w:val="en-US" w:bidi="en-US"/>
    </w:rPr>
  </w:style>
  <w:style w:type="paragraph" w:customStyle="1" w:styleId="MLLmusta">
    <w:name w:val="MLL musta"/>
    <w:basedOn w:val="MLLpunainen"/>
    <w:link w:val="MLLmustaChar"/>
    <w:qFormat/>
    <w:rsid w:val="004F09F7"/>
    <w:rPr>
      <w:color w:val="000000"/>
    </w:rPr>
  </w:style>
  <w:style w:type="character" w:customStyle="1" w:styleId="MLLmustaChar">
    <w:name w:val="MLL musta Char"/>
    <w:basedOn w:val="MLLpunainenChar"/>
    <w:link w:val="MLLmusta"/>
    <w:rsid w:val="004F09F7"/>
    <w:rPr>
      <w:rFonts w:ascii="Calibri" w:eastAsia="Times New Roman" w:hAnsi="Calibri" w:cs="Tahoma"/>
      <w:color w:val="000000"/>
      <w:lang w:val="en-US" w:bidi="en-US"/>
    </w:rPr>
  </w:style>
  <w:style w:type="paragraph" w:customStyle="1" w:styleId="MLLvalkoinen">
    <w:name w:val="MLL valkoinen"/>
    <w:basedOn w:val="MLLpunainen"/>
    <w:link w:val="MLLvalkoinenChar"/>
    <w:qFormat/>
    <w:rsid w:val="004F09F7"/>
    <w:rPr>
      <w:color w:val="FFFFFF"/>
    </w:rPr>
  </w:style>
  <w:style w:type="character" w:customStyle="1" w:styleId="MLLvalkoinenChar">
    <w:name w:val="MLL valkoinen Char"/>
    <w:basedOn w:val="MLLpunainenChar"/>
    <w:link w:val="MLLvalkoinen"/>
    <w:rsid w:val="004F09F7"/>
    <w:rPr>
      <w:rFonts w:ascii="Calibri" w:eastAsia="Times New Roman" w:hAnsi="Calibri" w:cs="Tahoma"/>
      <w:color w:val="FFFFFF"/>
      <w:lang w:val="en-US" w:bidi="en-US"/>
    </w:rPr>
  </w:style>
  <w:style w:type="paragraph" w:customStyle="1" w:styleId="MLLtummansininen">
    <w:name w:val="MLL tummansininen"/>
    <w:basedOn w:val="Tyyli1"/>
    <w:link w:val="MLLtummansininenChar"/>
    <w:qFormat/>
    <w:rsid w:val="004F09F7"/>
    <w:rPr>
      <w:color w:val="23318E"/>
    </w:rPr>
  </w:style>
  <w:style w:type="character" w:customStyle="1" w:styleId="MLLtummansininenChar">
    <w:name w:val="MLL tummansininen Char"/>
    <w:basedOn w:val="Tyyli1Char"/>
    <w:link w:val="MLLtummansininen"/>
    <w:rsid w:val="004F09F7"/>
    <w:rPr>
      <w:rFonts w:ascii="Calibri" w:eastAsia="Times New Roman" w:hAnsi="Calibri" w:cs="Tahoma"/>
      <w:color w:val="23318E"/>
      <w:lang w:val="en-US" w:bidi="en-US"/>
    </w:rPr>
  </w:style>
  <w:style w:type="paragraph" w:customStyle="1" w:styleId="MLLvaaleansininen">
    <w:name w:val="MLL vaaleansininen"/>
    <w:basedOn w:val="Tyyli1"/>
    <w:link w:val="MLLvaaleansininenChar"/>
    <w:qFormat/>
    <w:rsid w:val="004F09F7"/>
    <w:rPr>
      <w:color w:val="6AAFE0"/>
    </w:rPr>
  </w:style>
  <w:style w:type="character" w:customStyle="1" w:styleId="MLLvaaleansininenChar">
    <w:name w:val="MLL vaaleansininen Char"/>
    <w:basedOn w:val="Tyyli1Char"/>
    <w:link w:val="MLLvaaleansininen"/>
    <w:rsid w:val="004F09F7"/>
    <w:rPr>
      <w:rFonts w:ascii="Calibri" w:eastAsia="Times New Roman" w:hAnsi="Calibri" w:cs="Tahoma"/>
      <w:color w:val="6AAFE0"/>
      <w:lang w:val="en-US" w:bidi="en-US"/>
    </w:rPr>
  </w:style>
  <w:style w:type="character" w:customStyle="1" w:styleId="Otsikko1Char">
    <w:name w:val="Otsikko 1 Char"/>
    <w:basedOn w:val="Kappaleenoletusfontti"/>
    <w:link w:val="Otsikko1"/>
    <w:uiPriority w:val="9"/>
    <w:rsid w:val="004F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F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2166</Characters>
  <Application>Microsoft Office Word</Application>
  <DocSecurity>0</DocSecurity>
  <Lines>18</Lines>
  <Paragraphs>4</Paragraphs>
  <ScaleCrop>false</ScaleCrop>
  <Company>Mannerheimin Lastensuojeluliitto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Viljanen</dc:creator>
  <cp:keywords/>
  <dc:description/>
  <cp:lastModifiedBy>Ylikojola Liisa</cp:lastModifiedBy>
  <cp:revision>5</cp:revision>
  <dcterms:created xsi:type="dcterms:W3CDTF">2013-02-12T17:01:00Z</dcterms:created>
  <dcterms:modified xsi:type="dcterms:W3CDTF">2019-05-24T11:42:00Z</dcterms:modified>
</cp:coreProperties>
</file>